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2E418BB2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C2493D" w:rsidRPr="00C2493D">
        <w:rPr>
          <w:rFonts w:ascii="Verdana" w:hAnsi="Verdana"/>
          <w:b/>
          <w:sz w:val="18"/>
          <w:szCs w:val="18"/>
        </w:rPr>
        <w:t>„</w:t>
      </w:r>
      <w:bookmarkStart w:id="0" w:name="_Hlk179021101"/>
      <w:r w:rsidR="00DA0D26" w:rsidRPr="00DA0D2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C2493D" w:rsidRPr="00C2493D">
        <w:rPr>
          <w:rFonts w:ascii="Verdana" w:hAnsi="Verdana"/>
          <w:b/>
          <w:sz w:val="18"/>
          <w:szCs w:val="18"/>
        </w:rPr>
        <w:t>“</w:t>
      </w:r>
    </w:p>
    <w:p w14:paraId="1743CC09" w14:textId="3D4D3BE0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DA0D26" w:rsidRPr="00DA0D26">
        <w:rPr>
          <w:rFonts w:ascii="Verdana" w:hAnsi="Verdana"/>
          <w:sz w:val="18"/>
          <w:szCs w:val="18"/>
        </w:rPr>
        <w:t>39976/2024-SŽ-OŘ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 w:rsidR="000353D9">
        <w:rPr>
          <w:rFonts w:ascii="Verdana" w:eastAsia="Calibri" w:hAnsi="Verdana"/>
          <w:sz w:val="18"/>
          <w:szCs w:val="18"/>
        </w:rPr>
        <w:t>Výzvy k podání nabídky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1F54D80B" w:rsidR="00D60648" w:rsidRDefault="00DA0D26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DA0D2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C2493D" w:rsidRPr="00C2493D">
        <w:rPr>
          <w:rFonts w:ascii="Verdana" w:hAnsi="Verdana"/>
          <w:b/>
          <w:sz w:val="18"/>
          <w:szCs w:val="18"/>
        </w:rPr>
        <w:t xml:space="preserve"> – oblast </w:t>
      </w:r>
      <w:r w:rsidR="00BC0D7C" w:rsidRPr="00C2493D">
        <w:rPr>
          <w:rFonts w:ascii="Verdana" w:hAnsi="Verdana"/>
          <w:b/>
          <w:sz w:val="18"/>
          <w:szCs w:val="18"/>
        </w:rPr>
        <w:t>O</w:t>
      </w:r>
      <w:r w:rsidR="00C053EA">
        <w:rPr>
          <w:rFonts w:ascii="Verdana" w:hAnsi="Verdana"/>
          <w:b/>
          <w:sz w:val="18"/>
          <w:szCs w:val="18"/>
        </w:rPr>
        <w:t>lomouc</w:t>
      </w:r>
      <w:r w:rsidR="00BC0D7C">
        <w:rPr>
          <w:rFonts w:ascii="Verdana" w:hAnsi="Verdana"/>
          <w:b/>
          <w:sz w:val="18"/>
          <w:szCs w:val="18"/>
        </w:rPr>
        <w:t xml:space="preserve"> – </w:t>
      </w:r>
      <w:r w:rsidR="00BC0D7C" w:rsidRPr="00BC0D7C">
        <w:rPr>
          <w:rFonts w:ascii="Verdana" w:hAnsi="Verdana"/>
          <w:bCs/>
          <w:sz w:val="18"/>
          <w:szCs w:val="18"/>
        </w:rPr>
        <w:t>označení</w:t>
      </w:r>
      <w:r w:rsidR="00D60648" w:rsidRPr="00BC0D7C">
        <w:rPr>
          <w:rFonts w:ascii="Verdana" w:hAnsi="Verdana"/>
          <w:bCs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>části 63524</w:t>
      </w:r>
      <w:r w:rsidR="00A128C0">
        <w:rPr>
          <w:rFonts w:ascii="Verdana" w:hAnsi="Verdana"/>
          <w:bCs/>
          <w:sz w:val="18"/>
          <w:szCs w:val="18"/>
        </w:rPr>
        <w:t>1</w:t>
      </w:r>
      <w:r>
        <w:rPr>
          <w:rFonts w:ascii="Verdana" w:hAnsi="Verdana"/>
          <w:bCs/>
          <w:sz w:val="18"/>
          <w:szCs w:val="18"/>
        </w:rPr>
        <w:t>8</w:t>
      </w:r>
      <w:r w:rsidR="00C053EA">
        <w:rPr>
          <w:rFonts w:ascii="Verdana" w:hAnsi="Verdana"/>
          <w:bCs/>
          <w:sz w:val="18"/>
          <w:szCs w:val="18"/>
        </w:rPr>
        <w:t>2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C96B8" w14:textId="77777777" w:rsidR="000353D9" w:rsidRDefault="000353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AF7580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353D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73AA1" w14:textId="77777777" w:rsidR="000353D9" w:rsidRDefault="000353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0D8D2" w14:textId="77777777" w:rsidR="000353D9" w:rsidRDefault="000353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46FDE7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353D9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9382582">
    <w:abstractNumId w:val="5"/>
  </w:num>
  <w:num w:numId="2" w16cid:durableId="626854925">
    <w:abstractNumId w:val="1"/>
  </w:num>
  <w:num w:numId="3" w16cid:durableId="1373337129">
    <w:abstractNumId w:val="2"/>
  </w:num>
  <w:num w:numId="4" w16cid:durableId="866868045">
    <w:abstractNumId w:val="4"/>
  </w:num>
  <w:num w:numId="5" w16cid:durableId="1156996890">
    <w:abstractNumId w:val="0"/>
  </w:num>
  <w:num w:numId="6" w16cid:durableId="1714618672">
    <w:abstractNumId w:val="6"/>
  </w:num>
  <w:num w:numId="7" w16cid:durableId="2012558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53D9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26EB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53EA"/>
    <w:rsid w:val="00C07425"/>
    <w:rsid w:val="00C2493D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A0D26"/>
    <w:rsid w:val="00DB6956"/>
    <w:rsid w:val="00DC6384"/>
    <w:rsid w:val="00DC7EB9"/>
    <w:rsid w:val="00DE1DA8"/>
    <w:rsid w:val="00DF6C79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DF6C79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33</cp:revision>
  <cp:lastPrinted>2016-08-01T07:54:00Z</cp:lastPrinted>
  <dcterms:created xsi:type="dcterms:W3CDTF">2018-11-26T13:38:00Z</dcterms:created>
  <dcterms:modified xsi:type="dcterms:W3CDTF">2024-10-17T09:27:00Z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